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DC574" w14:textId="77777777" w:rsidR="00916A6A" w:rsidRPr="00916A6A" w:rsidRDefault="00916A6A" w:rsidP="00916A6A">
      <w:pPr>
        <w:pStyle w:val="Titre"/>
      </w:pPr>
      <w:r w:rsidRPr="00916A6A">
        <w:t>Enzo Mari</w:t>
      </w:r>
    </w:p>
    <w:p w14:paraId="30ECC8DC" w14:textId="77777777" w:rsidR="00916A6A" w:rsidRDefault="00916A6A" w:rsidP="00916A6A"/>
    <w:p w14:paraId="06E271F9" w14:textId="77777777" w:rsidR="00916A6A" w:rsidRPr="00916A6A" w:rsidRDefault="00916A6A" w:rsidP="00916A6A">
      <w:pPr>
        <w:rPr>
          <w:rStyle w:val="lev"/>
        </w:rPr>
      </w:pPr>
      <w:r w:rsidRPr="00916A6A">
        <w:rPr>
          <w:rStyle w:val="lev"/>
        </w:rPr>
        <w:t>Enzo Mari, né le 27 avril 1932 à Novare en Italie et mort le 19 octobre 2020 à Milan, est un designer, architecte et illustrateur italien.</w:t>
      </w:r>
    </w:p>
    <w:p w14:paraId="383B0CF6" w14:textId="77777777" w:rsidR="00916A6A" w:rsidRDefault="00916A6A" w:rsidP="00916A6A"/>
    <w:p w14:paraId="4C6D195A" w14:textId="77777777" w:rsidR="00916A6A" w:rsidRDefault="00916A6A" w:rsidP="00916A6A"/>
    <w:p w14:paraId="10725F53" w14:textId="77777777" w:rsidR="00916A6A" w:rsidRPr="00916A6A" w:rsidRDefault="00916A6A" w:rsidP="00916A6A">
      <w:pPr>
        <w:pStyle w:val="Titre2"/>
      </w:pPr>
      <w:r w:rsidRPr="00916A6A">
        <w:t>Biographie</w:t>
      </w:r>
    </w:p>
    <w:p w14:paraId="6A70B443" w14:textId="77777777" w:rsidR="00916A6A" w:rsidRDefault="00916A6A" w:rsidP="00916A6A">
      <w:r>
        <w:t xml:space="preserve">Enzo Mari naît en 1932 à Novare, commune de la province de Novare. Sa mère Carolina est originaire du village de </w:t>
      </w:r>
      <w:proofErr w:type="spellStart"/>
      <w:r>
        <w:t>Cerano</w:t>
      </w:r>
      <w:proofErr w:type="spellEnd"/>
      <w:r>
        <w:t xml:space="preserve">. Son père Luigi est originaire de </w:t>
      </w:r>
      <w:proofErr w:type="spellStart"/>
      <w:r>
        <w:t>Spinazzola</w:t>
      </w:r>
      <w:proofErr w:type="spellEnd"/>
      <w:r>
        <w:t xml:space="preserve"> dans les Pouilles, où son grand-père exerçait la profession de cordonnier.</w:t>
      </w:r>
    </w:p>
    <w:p w14:paraId="00C04C3B" w14:textId="77777777" w:rsidR="00916A6A" w:rsidRDefault="00916A6A" w:rsidP="00916A6A"/>
    <w:p w14:paraId="6C391766" w14:textId="06BB87F7" w:rsidR="00916A6A" w:rsidRDefault="00916A6A" w:rsidP="00916A6A">
      <w:r>
        <w:t>Il étudie l'art et la littérature à l'Académie de Brera, à Milan, de 1952 à 1956, où il s'intéresse au design et à la psychologie de la vision</w:t>
      </w:r>
      <w:r>
        <w:rPr>
          <w:rStyle w:val="Appelnotedebasdep"/>
        </w:rPr>
        <w:footnoteReference w:id="1"/>
      </w:r>
      <w:r>
        <w:t>. Il doit travailler pendant ses études, et se forge durant ces années une « vision des ouvriers comme une aristocratie des temps modernes ». Il défend par la suite que : « le projet intelligent, c'est travailler ensemble dans une usine, discuter des projets avec les ouvriers, comme des témoignages de la société : une langue commune des formes</w:t>
      </w:r>
      <w:r>
        <w:t xml:space="preserve"> </w:t>
      </w:r>
      <w:r>
        <w:t>!</w:t>
      </w:r>
      <w:r>
        <w:t xml:space="preserve"> </w:t>
      </w:r>
      <w:r>
        <w:t>».</w:t>
      </w:r>
    </w:p>
    <w:p w14:paraId="65438516" w14:textId="77777777" w:rsidR="00916A6A" w:rsidRDefault="00916A6A" w:rsidP="00916A6A"/>
    <w:p w14:paraId="6A558B0F" w14:textId="77777777" w:rsidR="00916A6A" w:rsidRDefault="00916A6A" w:rsidP="00916A6A"/>
    <w:p w14:paraId="6EC4B821" w14:textId="77777777" w:rsidR="00916A6A" w:rsidRDefault="00916A6A" w:rsidP="00916A6A">
      <w:pPr>
        <w:pStyle w:val="Titre2"/>
      </w:pPr>
      <w:r>
        <w:t>Carrière</w:t>
      </w:r>
    </w:p>
    <w:p w14:paraId="0BD8C998" w14:textId="77777777" w:rsidR="00916A6A" w:rsidRDefault="00916A6A" w:rsidP="00916A6A">
      <w:r>
        <w:t>Il rejoint la maison</w:t>
      </w:r>
      <w:r w:rsidRPr="00916A6A">
        <w:rPr>
          <w:i/>
          <w:iCs/>
        </w:rPr>
        <w:t xml:space="preserve"> </w:t>
      </w:r>
      <w:proofErr w:type="spellStart"/>
      <w:r w:rsidRPr="00916A6A">
        <w:rPr>
          <w:i/>
          <w:iCs/>
        </w:rPr>
        <w:t>Danese</w:t>
      </w:r>
      <w:proofErr w:type="spellEnd"/>
      <w:r>
        <w:t xml:space="preserve"> à la fin de ses études, séduit par la proposition de l'entreprise récemment créée, consistant à « insuffler de l’art dans la vie de tous les jours ».</w:t>
      </w:r>
    </w:p>
    <w:p w14:paraId="16BA8C96" w14:textId="77777777" w:rsidR="00916A6A" w:rsidRDefault="00916A6A" w:rsidP="00916A6A"/>
    <w:p w14:paraId="0DB00B18" w14:textId="77777777" w:rsidR="00916A6A" w:rsidRDefault="00916A6A" w:rsidP="00916A6A">
      <w:r>
        <w:t xml:space="preserve">En 1955, il épouse Gabriella </w:t>
      </w:r>
      <w:proofErr w:type="spellStart"/>
      <w:r>
        <w:t>Ferrano</w:t>
      </w:r>
      <w:proofErr w:type="spellEnd"/>
      <w:r>
        <w:t xml:space="preserve"> (1931-2014), connue sous le nom </w:t>
      </w:r>
      <w:proofErr w:type="spellStart"/>
      <w:r>
        <w:t>Iela</w:t>
      </w:r>
      <w:proofErr w:type="spellEnd"/>
      <w:r>
        <w:t xml:space="preserve"> Mari, designer elle aussi. Ils ont deux enfants, </w:t>
      </w:r>
      <w:proofErr w:type="spellStart"/>
      <w:r>
        <w:t>Michele</w:t>
      </w:r>
      <w:proofErr w:type="spellEnd"/>
      <w:r>
        <w:t xml:space="preserve"> et </w:t>
      </w:r>
      <w:proofErr w:type="spellStart"/>
      <w:r>
        <w:t>Agostina</w:t>
      </w:r>
      <w:proofErr w:type="spellEnd"/>
      <w:r>
        <w:t>. Ensemble, ils ont publié plusieurs classiques du livre pour enfants, tels La Pomme et le papillon et La Poule et l'œuf.</w:t>
      </w:r>
    </w:p>
    <w:p w14:paraId="35A65ED4" w14:textId="77777777" w:rsidR="00916A6A" w:rsidRDefault="00916A6A" w:rsidP="00916A6A"/>
    <w:p w14:paraId="4A90ACF4" w14:textId="77777777" w:rsidR="00916A6A" w:rsidRDefault="00916A6A" w:rsidP="00916A6A">
      <w:r>
        <w:t xml:space="preserve">En 1972, il fait partie de l’exposition collective organisée au </w:t>
      </w:r>
      <w:proofErr w:type="spellStart"/>
      <w:r>
        <w:t>MoMA</w:t>
      </w:r>
      <w:proofErr w:type="spellEnd"/>
      <w:r>
        <w:t xml:space="preserve"> à New York</w:t>
      </w:r>
      <w:r w:rsidRPr="00916A6A">
        <w:rPr>
          <w:i/>
          <w:iCs/>
        </w:rPr>
        <w:t xml:space="preserve">, « </w:t>
      </w:r>
      <w:proofErr w:type="spellStart"/>
      <w:r w:rsidRPr="00916A6A">
        <w:rPr>
          <w:i/>
          <w:iCs/>
        </w:rPr>
        <w:t>Italy</w:t>
      </w:r>
      <w:proofErr w:type="spellEnd"/>
      <w:r w:rsidRPr="00916A6A">
        <w:rPr>
          <w:i/>
          <w:iCs/>
        </w:rPr>
        <w:t xml:space="preserve">: the New </w:t>
      </w:r>
      <w:proofErr w:type="spellStart"/>
      <w:r w:rsidRPr="00916A6A">
        <w:rPr>
          <w:i/>
          <w:iCs/>
        </w:rPr>
        <w:t>Domestic</w:t>
      </w:r>
      <w:proofErr w:type="spellEnd"/>
      <w:r w:rsidRPr="00916A6A">
        <w:rPr>
          <w:i/>
          <w:iCs/>
        </w:rPr>
        <w:t xml:space="preserve"> </w:t>
      </w:r>
      <w:proofErr w:type="spellStart"/>
      <w:r w:rsidRPr="00916A6A">
        <w:rPr>
          <w:i/>
          <w:iCs/>
        </w:rPr>
        <w:t>Landscape</w:t>
      </w:r>
      <w:proofErr w:type="spellEnd"/>
      <w:r w:rsidRPr="00916A6A">
        <w:rPr>
          <w:i/>
          <w:iCs/>
        </w:rPr>
        <w:t>. »</w:t>
      </w:r>
    </w:p>
    <w:p w14:paraId="2B47E07D" w14:textId="77777777" w:rsidR="00916A6A" w:rsidRDefault="00916A6A" w:rsidP="00916A6A"/>
    <w:p w14:paraId="7F7BD8B3" w14:textId="39F6CF46" w:rsidR="00916A6A" w:rsidRDefault="00916A6A" w:rsidP="00916A6A">
      <w:r>
        <w:t xml:space="preserve">En 1974, au cours d'une exposition à la </w:t>
      </w:r>
      <w:proofErr w:type="spellStart"/>
      <w:r>
        <w:t>Galleria</w:t>
      </w:r>
      <w:proofErr w:type="spellEnd"/>
      <w:r>
        <w:t xml:space="preserve"> Milano, Enzo Mari provoque une révolution dans le domaine du design </w:t>
      </w:r>
      <w:r w:rsidRPr="00916A6A">
        <w:rPr>
          <w:i/>
          <w:iCs/>
        </w:rPr>
        <w:t xml:space="preserve">avec </w:t>
      </w:r>
      <w:proofErr w:type="spellStart"/>
      <w:r w:rsidRPr="00916A6A">
        <w:rPr>
          <w:i/>
          <w:iCs/>
        </w:rPr>
        <w:t>Proposta</w:t>
      </w:r>
      <w:proofErr w:type="spellEnd"/>
      <w:r w:rsidRPr="00916A6A">
        <w:rPr>
          <w:i/>
          <w:iCs/>
        </w:rPr>
        <w:t xml:space="preserve"> per </w:t>
      </w:r>
      <w:proofErr w:type="spellStart"/>
      <w:r w:rsidRPr="00916A6A">
        <w:rPr>
          <w:i/>
          <w:iCs/>
        </w:rPr>
        <w:t>un’autoprogettazione</w:t>
      </w:r>
      <w:proofErr w:type="spellEnd"/>
      <w:r>
        <w:t xml:space="preserve">, un livre-manifeste du design </w:t>
      </w:r>
      <w:proofErr w:type="spellStart"/>
      <w:r>
        <w:t>anti-consumériste</w:t>
      </w:r>
      <w:proofErr w:type="spellEnd"/>
      <w:r>
        <w:t xml:space="preserve"> en do </w:t>
      </w:r>
      <w:proofErr w:type="spellStart"/>
      <w:r>
        <w:t>it</w:t>
      </w:r>
      <w:proofErr w:type="spellEnd"/>
      <w:r>
        <w:t xml:space="preserve"> </w:t>
      </w:r>
      <w:proofErr w:type="spellStart"/>
      <w:r>
        <w:t>yourself</w:t>
      </w:r>
      <w:proofErr w:type="spellEnd"/>
      <w:r>
        <w:t>. Il y propose des plans de meubles fonctionnels et esthétiques à réaliser soi-même avec des matériaux simples : il postule qu'en deux jours, on peut meubler un appartement avec tables, chaises, bancs, armoires, bibliothèque, bureau et lits5. Il estime « qu’en réalisant ces objets, les ébénistes amateurs prendront conscience de la pensée « cachée derrière » et s’affranchiront des diktats de la société de consommation ».</w:t>
      </w:r>
    </w:p>
    <w:p w14:paraId="4D353B32" w14:textId="77777777" w:rsidR="00916A6A" w:rsidRDefault="00916A6A" w:rsidP="00916A6A"/>
    <w:p w14:paraId="0E2CC3DC" w14:textId="77777777" w:rsidR="00916A6A" w:rsidRDefault="00916A6A" w:rsidP="00916A6A">
      <w:r>
        <w:t>Enzo Mari est un partisan du travail manuel : « Je défends le travail fait à la main, pas dans l'artisanat forcément, aussi dans l'industrie. Il ne doit pas y avoir de séparation entre l'intelligence et la main, entre l'élaboration mentale et la technique. Même un avion est fait à la main ! ».</w:t>
      </w:r>
    </w:p>
    <w:p w14:paraId="01E1B29B" w14:textId="77777777" w:rsidR="00916A6A" w:rsidRDefault="00916A6A" w:rsidP="00916A6A"/>
    <w:p w14:paraId="4A8D94A3" w14:textId="77777777" w:rsidR="00916A6A" w:rsidRDefault="00916A6A" w:rsidP="00916A6A"/>
    <w:p w14:paraId="348C1120" w14:textId="77777777" w:rsidR="00916A6A" w:rsidRPr="00916A6A" w:rsidRDefault="00916A6A" w:rsidP="00916A6A">
      <w:pPr>
        <w:pStyle w:val="Titre2"/>
      </w:pPr>
      <w:r w:rsidRPr="00916A6A">
        <w:t>Postérité</w:t>
      </w:r>
    </w:p>
    <w:p w14:paraId="7C79D648" w14:textId="06043E2D" w:rsidR="00916A6A" w:rsidRDefault="00916A6A" w:rsidP="00916A6A">
      <w:r>
        <w:t xml:space="preserve">Il meurt le 19 octobre 2020 à Milan, à l'âge de 88 ans. Sa femme </w:t>
      </w:r>
      <w:proofErr w:type="spellStart"/>
      <w:r>
        <w:t>Lea</w:t>
      </w:r>
      <w:proofErr w:type="spellEnd"/>
      <w:r>
        <w:t xml:space="preserve"> Vergine8, historienne de l'art et commissaire d'exposition, meurt le lendemain. Il laisse derrière lui, après plus de cinquante ans de carrière, près de 2 000 objets.</w:t>
      </w:r>
    </w:p>
    <w:p w14:paraId="691E8A4E" w14:textId="77777777" w:rsidR="00916A6A" w:rsidRDefault="00916A6A" w:rsidP="00916A6A"/>
    <w:p w14:paraId="53ACBFCE" w14:textId="77777777" w:rsidR="00916A6A" w:rsidRDefault="00916A6A" w:rsidP="00916A6A">
      <w:r>
        <w:t>Interrogé par le journal Libération, Enzo Mari définit ainsi le design : « C'est la réponse à nos besoins, mais quels besoins ? C'est ne pas être uniquement fonctionnel. C'est se rapprocher de l'art, mais sans l'imiter ».</w:t>
      </w:r>
    </w:p>
    <w:p w14:paraId="25472A23" w14:textId="77777777" w:rsidR="00916A6A" w:rsidRDefault="00916A6A" w:rsidP="00916A6A"/>
    <w:p w14:paraId="3628548F" w14:textId="77777777" w:rsidR="00916A6A" w:rsidRDefault="00916A6A" w:rsidP="00916A6A">
      <w:r>
        <w:t xml:space="preserve">Il reçoit à cinq reprises le prix </w:t>
      </w:r>
      <w:proofErr w:type="spellStart"/>
      <w:r>
        <w:t>Compasso</w:t>
      </w:r>
      <w:proofErr w:type="spellEnd"/>
      <w:r>
        <w:t xml:space="preserve"> d'</w:t>
      </w:r>
      <w:proofErr w:type="spellStart"/>
      <w:r>
        <w:t>Oro</w:t>
      </w:r>
      <w:proofErr w:type="spellEnd"/>
      <w:r>
        <w:t>, la plus haute distinction du design italien.</w:t>
      </w:r>
    </w:p>
    <w:p w14:paraId="4440D59B" w14:textId="77777777" w:rsidR="00916A6A" w:rsidRDefault="00916A6A" w:rsidP="00916A6A"/>
    <w:p w14:paraId="064F651E" w14:textId="77777777" w:rsidR="00916A6A" w:rsidRDefault="00916A6A" w:rsidP="00916A6A">
      <w:r>
        <w:t xml:space="preserve">En 2020, il fait l'objet d’une importante rétrospective dirigée par Hans-Ulrich </w:t>
      </w:r>
      <w:proofErr w:type="spellStart"/>
      <w:r>
        <w:t>Obrist</w:t>
      </w:r>
      <w:proofErr w:type="spellEnd"/>
      <w:r>
        <w:t xml:space="preserve"> à la Triennale de Milan.</w:t>
      </w:r>
    </w:p>
    <w:p w14:paraId="2EE6E027" w14:textId="77777777" w:rsidR="00916A6A" w:rsidRDefault="00916A6A" w:rsidP="00916A6A"/>
    <w:p w14:paraId="6A32111B" w14:textId="77777777" w:rsidR="00916A6A" w:rsidRDefault="00916A6A" w:rsidP="00916A6A">
      <w:r>
        <w:t xml:space="preserve">En 2022, les Presses du réel font paraître la traduction en français de son autobiographie, </w:t>
      </w:r>
      <w:r w:rsidRPr="00916A6A">
        <w:rPr>
          <w:i/>
          <w:iCs/>
        </w:rPr>
        <w:t>25 façons de planter un clou</w:t>
      </w:r>
      <w:r>
        <w:t>.</w:t>
      </w:r>
    </w:p>
    <w:p w14:paraId="1DC729F4" w14:textId="77777777" w:rsidR="00916A6A" w:rsidRDefault="00916A6A" w:rsidP="00916A6A"/>
    <w:p w14:paraId="7CA133C1" w14:textId="77777777" w:rsidR="00916A6A" w:rsidRDefault="00916A6A" w:rsidP="00916A6A"/>
    <w:p w14:paraId="4F4B6335" w14:textId="77777777" w:rsidR="00916A6A" w:rsidRPr="00916A6A" w:rsidRDefault="00916A6A" w:rsidP="00916A6A">
      <w:pPr>
        <w:pStyle w:val="Titre2"/>
      </w:pPr>
      <w:r w:rsidRPr="00916A6A">
        <w:t>Réception</w:t>
      </w:r>
    </w:p>
    <w:p w14:paraId="1A29B7E8" w14:textId="6BD20336" w:rsidR="00916A6A" w:rsidRDefault="00916A6A" w:rsidP="00916A6A">
      <w:r>
        <w:t xml:space="preserve">Pour la designer </w:t>
      </w:r>
      <w:proofErr w:type="spellStart"/>
      <w:r>
        <w:t>Matali</w:t>
      </w:r>
      <w:proofErr w:type="spellEnd"/>
      <w:r>
        <w:t xml:space="preserve"> </w:t>
      </w:r>
      <w:proofErr w:type="spellStart"/>
      <w:r>
        <w:t>Crasset</w:t>
      </w:r>
      <w:proofErr w:type="spellEnd"/>
      <w:r>
        <w:t>, « Il réinventait souvent son design et ses dessins dans d’autres matières, montrant que la forme, la matière ne sont pas tout mais que l’intention du projet reste première ».</w:t>
      </w:r>
    </w:p>
    <w:p w14:paraId="4D80F5FA" w14:textId="77777777" w:rsidR="00916A6A" w:rsidRDefault="00916A6A" w:rsidP="00916A6A"/>
    <w:p w14:paraId="3B6CAAB7" w14:textId="00E2C814" w:rsidR="00230C4B" w:rsidRDefault="00916A6A" w:rsidP="00916A6A">
      <w:r>
        <w:t xml:space="preserve">Selon Alice </w:t>
      </w:r>
      <w:proofErr w:type="spellStart"/>
      <w:r>
        <w:t>Rawsthorn</w:t>
      </w:r>
      <w:proofErr w:type="spellEnd"/>
      <w:r>
        <w:t xml:space="preserve">, autrice </w:t>
      </w:r>
      <w:r w:rsidRPr="00916A6A">
        <w:rPr>
          <w:i/>
          <w:iCs/>
        </w:rPr>
        <w:t>de Design As an Attitude</w:t>
      </w:r>
      <w:r>
        <w:t xml:space="preserve">, « Enzo Mari était un designer brillant, au sens conventionnel du terme, c’est-à-dire qu’il créait des objets formellement élégants et techniquement ingénieux qui remplissaient leur fonction avec efficacité tout en étant drôles, originaux et pleins d’esprit ». Elle ajoute : « Mais sa plus grande contribution au design a été sa détermination à en faire un champ politique, en y manifestant son </w:t>
      </w:r>
      <w:proofErr w:type="spellStart"/>
      <w:r>
        <w:t>anticonsumérisme</w:t>
      </w:r>
      <w:proofErr w:type="spellEnd"/>
      <w:r>
        <w:t xml:space="preserve">, sa sensibilité aux droits des travailleurs et à l’environnement. Mari était un vrai personnage, véhément, sans compromis et souvent en proie à des accès de rage violente. Je l’ai entendu, un jour dans une conférence, accuser Rem </w:t>
      </w:r>
      <w:proofErr w:type="spellStart"/>
      <w:r>
        <w:t>Koolhaas</w:t>
      </w:r>
      <w:proofErr w:type="spellEnd"/>
      <w:r>
        <w:t>, qui était dans la salle, de ne pas être un architecte mais "un décorateur de vitrines pornographique…" ».</w:t>
      </w:r>
    </w:p>
    <w:p w14:paraId="1722495C" w14:textId="19651AB4" w:rsidR="00916A6A" w:rsidRDefault="00916A6A" w:rsidP="00916A6A"/>
    <w:p w14:paraId="56BE26EC" w14:textId="57E7FE6B" w:rsidR="00916A6A" w:rsidRDefault="00916A6A" w:rsidP="00916A6A"/>
    <w:p w14:paraId="7A182662" w14:textId="77777777" w:rsidR="00916A6A" w:rsidRDefault="00916A6A" w:rsidP="00916A6A"/>
    <w:sectPr w:rsidR="00916A6A" w:rsidSect="00B719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730D0" w14:textId="77777777" w:rsidR="00796E93" w:rsidRDefault="00796E93" w:rsidP="00916A6A">
      <w:r>
        <w:separator/>
      </w:r>
    </w:p>
  </w:endnote>
  <w:endnote w:type="continuationSeparator" w:id="0">
    <w:p w14:paraId="513C3528" w14:textId="77777777" w:rsidR="00796E93" w:rsidRDefault="00796E93" w:rsidP="0091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FCD3E" w14:textId="77777777" w:rsidR="00796E93" w:rsidRDefault="00796E93" w:rsidP="00916A6A">
      <w:r>
        <w:separator/>
      </w:r>
    </w:p>
  </w:footnote>
  <w:footnote w:type="continuationSeparator" w:id="0">
    <w:p w14:paraId="34CAA536" w14:textId="77777777" w:rsidR="00796E93" w:rsidRDefault="00796E93" w:rsidP="00916A6A">
      <w:r>
        <w:continuationSeparator/>
      </w:r>
    </w:p>
  </w:footnote>
  <w:footnote w:id="1">
    <w:p w14:paraId="635BB94A" w14:textId="7DF58897" w:rsidR="00916A6A" w:rsidRDefault="00916A6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D9632D" w:rsidRPr="00D9632D">
        <w:t xml:space="preserve">« Enzo Mari, dernier géant du design «made in </w:t>
      </w:r>
      <w:proofErr w:type="spellStart"/>
      <w:r w:rsidR="00D9632D" w:rsidRPr="00D9632D">
        <w:t>Italy</w:t>
      </w:r>
      <w:proofErr w:type="spellEnd"/>
      <w:r w:rsidR="00D9632D" w:rsidRPr="00D9632D">
        <w:t xml:space="preserve">» » [archive], sur </w:t>
      </w:r>
      <w:r w:rsidR="00D9632D" w:rsidRPr="00D9632D">
        <w:rPr>
          <w:i/>
          <w:iCs/>
        </w:rPr>
        <w:t>Libération.fr</w:t>
      </w:r>
      <w:r w:rsidR="00D9632D" w:rsidRPr="00D9632D">
        <w:t>, 19 octobre 2020 (consulté le 21 octobre 2020)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A6A"/>
    <w:rsid w:val="00230C4B"/>
    <w:rsid w:val="00332827"/>
    <w:rsid w:val="00796E93"/>
    <w:rsid w:val="00916A6A"/>
    <w:rsid w:val="00B719E9"/>
    <w:rsid w:val="00D9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E90CD5"/>
  <w15:chartTrackingRefBased/>
  <w15:docId w15:val="{0A7A3B48-8F96-6542-8A12-92B6A532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16A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16A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16A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7F7F" w:themeColor="text1" w:themeTint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-italique">
    <w:name w:val="texte-italique"/>
    <w:basedOn w:val="Policepardfaut"/>
    <w:uiPriority w:val="1"/>
    <w:qFormat/>
    <w:rsid w:val="00B719E9"/>
    <w:rPr>
      <w:i/>
      <w:iCs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916A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916A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16A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ev">
    <w:name w:val="Strong"/>
    <w:basedOn w:val="Policepardfaut"/>
    <w:uiPriority w:val="22"/>
    <w:qFormat/>
    <w:rsid w:val="00916A6A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916A6A"/>
    <w:rPr>
      <w:rFonts w:asciiTheme="majorHAnsi" w:eastAsiaTheme="majorEastAsia" w:hAnsiTheme="majorHAnsi" w:cstheme="majorBidi"/>
      <w:b/>
      <w:color w:val="000000" w:themeColor="text1"/>
      <w:sz w:val="28"/>
      <w:szCs w:val="26"/>
      <w:u w:val="single"/>
    </w:rPr>
  </w:style>
  <w:style w:type="paragraph" w:styleId="Paragraphedeliste">
    <w:name w:val="List Paragraph"/>
    <w:basedOn w:val="Normal"/>
    <w:uiPriority w:val="34"/>
    <w:qFormat/>
    <w:rsid w:val="00916A6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916A6A"/>
    <w:rPr>
      <w:rFonts w:asciiTheme="majorHAnsi" w:eastAsiaTheme="majorEastAsia" w:hAnsiTheme="majorHAnsi" w:cstheme="majorBidi"/>
      <w:color w:val="7F7F7F" w:themeColor="text1" w:themeTint="8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16A6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16A6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16A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654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2022-10-14T03:21:00Z</dcterms:created>
  <dcterms:modified xsi:type="dcterms:W3CDTF">2022-10-14T03:30:00Z</dcterms:modified>
</cp:coreProperties>
</file>